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CD4F3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14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6F6D0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E0C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-Hoành thánh nấu hải sản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</w:p>
          <w:p w:rsidR="006F6D02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4F34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13FA220" wp14:editId="713B66CF">
                  <wp:extent cx="1047750" cy="1802451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34" cy="180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-Cơm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</w:t>
            </w: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Thịt</w:t>
            </w: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bò nấu đậu trắng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-Bấu xào trứng vịt (SDD)</w:t>
            </w:r>
          </w:p>
          <w:p w:rsidR="006F6D02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  <w:t>-Bấu luộc (DC-BP)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color w:val="0070C0"/>
                <w:sz w:val="28"/>
                <w:szCs w:val="28"/>
                <w:lang w:val="vi-VN"/>
              </w:rPr>
              <w:t>-</w:t>
            </w:r>
            <w:r w:rsidRPr="00CD4F34">
              <w:rPr>
                <w:color w:val="0070C0"/>
                <w:sz w:val="28"/>
                <w:szCs w:val="28"/>
              </w:rPr>
              <w:t>Canh rau mồng tơi nấu cua đồng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color w:val="0070C0"/>
                <w:sz w:val="28"/>
                <w:szCs w:val="28"/>
                <w:lang w:val="vi-VN"/>
              </w:rPr>
              <w:t>-</w:t>
            </w:r>
            <w:r w:rsidRPr="00CD4F34">
              <w:rPr>
                <w:color w:val="0070C0"/>
                <w:sz w:val="28"/>
                <w:szCs w:val="28"/>
              </w:rPr>
              <w:t>Dưa hấu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0EE41474" wp14:editId="5EF1665A">
                  <wp:extent cx="2369585" cy="2162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03" cy="21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</w:t>
            </w: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Bánh canh cá lóc</w:t>
            </w:r>
          </w:p>
          <w:p w:rsidR="00CD4F34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vi-VN"/>
              </w:rPr>
            </w:pP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</w:t>
            </w:r>
            <w:r w:rsidRPr="00CD4F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Puding dừa</w:t>
            </w:r>
          </w:p>
          <w:p w:rsidR="000E0C0E" w:rsidRPr="00CD4F34" w:rsidRDefault="00CD4F34" w:rsidP="00C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CD4F34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4CEAE3B" wp14:editId="77FEEF49">
                  <wp:extent cx="1057275" cy="1943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41" cy="194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00C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2023-02-14T07:37:00Z</dcterms:created>
  <dcterms:modified xsi:type="dcterms:W3CDTF">2023-02-14T07:37:00Z</dcterms:modified>
</cp:coreProperties>
</file>